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C7" w:rsidRPr="007F75C7" w:rsidRDefault="004B623A" w:rsidP="007F75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BADANIE W KIERUNKU OBECNOŚCI </w:t>
      </w:r>
      <w:r w:rsidR="00E42ED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0F5B18">
        <w:rPr>
          <w:rFonts w:ascii="Times New Roman" w:eastAsia="Times New Roman" w:hAnsi="Times New Roman" w:cs="Times New Roman"/>
          <w:b/>
          <w:sz w:val="24"/>
          <w:szCs w:val="24"/>
        </w:rPr>
        <w:t xml:space="preserve">ŁAŃCUCHÓW </w:t>
      </w:r>
      <w:r w:rsidR="006F1B07">
        <w:rPr>
          <w:rFonts w:ascii="Times New Roman" w:eastAsia="Times New Roman" w:hAnsi="Times New Roman" w:cs="Times New Roman"/>
          <w:b/>
          <w:sz w:val="24"/>
          <w:szCs w:val="24"/>
        </w:rPr>
        <w:t>LEKKICH</w:t>
      </w:r>
      <w:r w:rsidR="00E42ED5">
        <w:rPr>
          <w:rFonts w:ascii="Times New Roman" w:eastAsia="Times New Roman" w:hAnsi="Times New Roman" w:cs="Times New Roman"/>
          <w:b/>
          <w:sz w:val="24"/>
          <w:szCs w:val="24"/>
        </w:rPr>
        <w:t xml:space="preserve"> NEUROFILAMENTÓW</w:t>
      </w:r>
      <w:r w:rsidR="00786148">
        <w:rPr>
          <w:rFonts w:ascii="Times New Roman" w:eastAsia="Times New Roman" w:hAnsi="Times New Roman" w:cs="Times New Roman"/>
          <w:b/>
          <w:sz w:val="24"/>
          <w:szCs w:val="24"/>
        </w:rPr>
        <w:t xml:space="preserve"> (Nf-L)</w:t>
      </w:r>
      <w:bookmarkStart w:id="0" w:name="_GoBack"/>
      <w:bookmarkEnd w:id="0"/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</w:t>
      </w:r>
    </w:p>
    <w:p w:rsidR="007F75C7" w:rsidRPr="00592286" w:rsidRDefault="007F75C7" w:rsidP="007F75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Materiał niezbędny do wykonania badania:</w:t>
      </w:r>
    </w:p>
    <w:p w:rsidR="007F75C7" w:rsidRPr="007F75C7" w:rsidRDefault="007F75C7" w:rsidP="007F75C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płyn mózgowo-rdzeniowy 0,5 ml </w:t>
      </w:r>
    </w:p>
    <w:p w:rsidR="007F75C7" w:rsidRPr="00592286" w:rsidRDefault="007F75C7" w:rsidP="007F75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7F75C7" w:rsidRDefault="007F75C7" w:rsidP="007F75C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temp. pokojowa: do 1 godziny</w:t>
      </w:r>
    </w:p>
    <w:p w:rsidR="007F75C7" w:rsidRDefault="007F75C7" w:rsidP="007F75C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   /do 7 dni</w:t>
      </w:r>
    </w:p>
    <w:p w:rsidR="007F75C7" w:rsidRDefault="007F75C7" w:rsidP="007F75C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-20 </w:t>
      </w:r>
      <w:proofErr w:type="spellStart"/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/2 miesiące</w:t>
      </w:r>
    </w:p>
    <w:p w:rsidR="007F75C7" w:rsidRPr="007F75C7" w:rsidRDefault="007F75C7" w:rsidP="007F75C7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-80 </w:t>
      </w:r>
      <w:proofErr w:type="spellStart"/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2 lata</w:t>
      </w:r>
    </w:p>
    <w:p w:rsidR="007F75C7" w:rsidRDefault="007F75C7" w:rsidP="007F75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7F75C7" w:rsidRDefault="007F75C7" w:rsidP="007F75C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7F75C7" w:rsidRPr="007F75C7" w:rsidRDefault="007F75C7" w:rsidP="007F75C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7F75C7" w:rsidRDefault="007F75C7" w:rsidP="007F75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7F75C7" w:rsidRDefault="007F75C7" w:rsidP="007F75C7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7F75C7" w:rsidRDefault="007F75C7" w:rsidP="007F75C7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7F75C7" w:rsidRPr="007F75C7" w:rsidRDefault="007F75C7" w:rsidP="004B623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7F75C7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Czas oczekiwania na wynik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1-2 tygodnie</w:t>
      </w: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Koszt wykonania badań:</w:t>
      </w:r>
    </w:p>
    <w:p w:rsidR="007F75C7" w:rsidRPr="007F75C7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sz w:val="24"/>
          <w:szCs w:val="24"/>
        </w:rPr>
        <w:t>1)  badanie w kierunku obecności</w:t>
      </w:r>
      <w:r w:rsidR="007861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 xml:space="preserve">łańcuchów </w:t>
      </w:r>
      <w:r w:rsidR="006F1B07">
        <w:rPr>
          <w:rFonts w:ascii="Times New Roman" w:eastAsia="Times New Roman" w:hAnsi="Times New Roman" w:cs="Times New Roman"/>
          <w:sz w:val="24"/>
          <w:szCs w:val="24"/>
        </w:rPr>
        <w:t>lekkich</w:t>
      </w:r>
      <w:r w:rsidR="007861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6148">
        <w:rPr>
          <w:rFonts w:ascii="Times New Roman" w:eastAsia="Times New Roman" w:hAnsi="Times New Roman" w:cs="Times New Roman"/>
          <w:sz w:val="24"/>
          <w:szCs w:val="24"/>
        </w:rPr>
        <w:t>neurofilamentów</w:t>
      </w:r>
      <w:proofErr w:type="spellEnd"/>
      <w:r w:rsidR="006F1B07">
        <w:rPr>
          <w:rFonts w:ascii="Times New Roman" w:eastAsia="Times New Roman" w:hAnsi="Times New Roman" w:cs="Times New Roman"/>
          <w:sz w:val="24"/>
          <w:szCs w:val="24"/>
        </w:rPr>
        <w:t xml:space="preserve"> – 295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>,00zł</w:t>
      </w:r>
    </w:p>
    <w:p w:rsidR="004B623A" w:rsidRPr="00592286" w:rsidRDefault="004B623A" w:rsidP="004B6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>ELISA</w:t>
      </w:r>
    </w:p>
    <w:p w:rsidR="006F1B07" w:rsidRPr="007F75C7" w:rsidRDefault="004B623A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odbywa się na podstawie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porównania otrzymanego </w:t>
      </w:r>
      <w:r w:rsidR="000F5B18">
        <w:rPr>
          <w:rFonts w:ascii="Times New Roman" w:eastAsia="Times New Roman" w:hAnsi="Times New Roman" w:cs="Times New Roman"/>
          <w:sz w:val="24"/>
          <w:szCs w:val="24"/>
        </w:rPr>
        <w:t xml:space="preserve">wyniku </w:t>
      </w:r>
      <w:r w:rsidR="00594592">
        <w:rPr>
          <w:rFonts w:ascii="Times New Roman" w:eastAsia="Times New Roman" w:hAnsi="Times New Roman" w:cs="Times New Roman"/>
          <w:sz w:val="24"/>
          <w:szCs w:val="24"/>
        </w:rPr>
        <w:t xml:space="preserve">z krzywą wzorcową. </w:t>
      </w:r>
      <w:r w:rsidRPr="00592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4592" w:rsidRP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b/>
          <w:sz w:val="24"/>
          <w:szCs w:val="24"/>
        </w:rPr>
        <w:t xml:space="preserve">Zakres referencyjny: </w:t>
      </w:r>
    </w:p>
    <w:p w:rsidR="00594592" w:rsidRDefault="00594592" w:rsidP="00594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4592">
        <w:rPr>
          <w:rFonts w:ascii="Times New Roman" w:eastAsia="Times New Roman" w:hAnsi="Times New Roman" w:cs="Times New Roman"/>
          <w:b/>
          <w:sz w:val="24"/>
          <w:szCs w:val="24"/>
        </w:rPr>
        <w:t>PŁYN MÓZGOWO-RDZENIOWY:</w:t>
      </w:r>
    </w:p>
    <w:tbl>
      <w:tblPr>
        <w:tblW w:w="4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2"/>
        <w:gridCol w:w="1247"/>
        <w:gridCol w:w="1154"/>
        <w:gridCol w:w="1247"/>
      </w:tblGrid>
      <w:tr w:rsidR="002F3370" w:rsidRPr="002F3370" w:rsidTr="002F3370">
        <w:trPr>
          <w:trHeight w:val="645"/>
        </w:trPr>
        <w:tc>
          <w:tcPr>
            <w:tcW w:w="117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Wiek (lata)</w:t>
            </w:r>
          </w:p>
        </w:tc>
        <w:tc>
          <w:tcPr>
            <w:tcW w:w="1247" w:type="dxa"/>
            <w:tcBorders>
              <w:top w:val="single" w:sz="8" w:space="0" w:color="4BACC6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negatywny</w:t>
            </w:r>
          </w:p>
        </w:tc>
        <w:tc>
          <w:tcPr>
            <w:tcW w:w="1154" w:type="dxa"/>
            <w:tcBorders>
              <w:top w:val="single" w:sz="8" w:space="0" w:color="4BACC6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graniczny</w:t>
            </w:r>
          </w:p>
        </w:tc>
        <w:tc>
          <w:tcPr>
            <w:tcW w:w="1247" w:type="dxa"/>
            <w:tcBorders>
              <w:top w:val="single" w:sz="8" w:space="0" w:color="4BACC6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pozytywny</w:t>
            </w:r>
          </w:p>
        </w:tc>
      </w:tr>
      <w:tr w:rsidR="002F3370" w:rsidRPr="002F3370" w:rsidTr="002F3370">
        <w:trPr>
          <w:trHeight w:val="645"/>
        </w:trPr>
        <w:tc>
          <w:tcPr>
            <w:tcW w:w="1172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&lt; 30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 380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380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</w:tr>
      <w:tr w:rsidR="002F3370" w:rsidRPr="002F3370" w:rsidTr="002F3370">
        <w:trPr>
          <w:trHeight w:val="645"/>
        </w:trPr>
        <w:tc>
          <w:tcPr>
            <w:tcW w:w="1172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30 - 39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 560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560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auto" w:fill="auto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560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</w:tr>
      <w:tr w:rsidR="002F3370" w:rsidRPr="002F3370" w:rsidTr="002F3370">
        <w:trPr>
          <w:trHeight w:val="645"/>
        </w:trPr>
        <w:tc>
          <w:tcPr>
            <w:tcW w:w="1172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 &lt; 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 890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890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890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</w:tr>
      <w:tr w:rsidR="002F3370" w:rsidRPr="002F3370" w:rsidTr="002F3370">
        <w:trPr>
          <w:trHeight w:val="645"/>
        </w:trPr>
        <w:tc>
          <w:tcPr>
            <w:tcW w:w="1172" w:type="dxa"/>
            <w:tcBorders>
              <w:top w:val="nil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&gt;60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&lt; 1850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1850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4BACC6"/>
              <w:right w:val="single" w:sz="8" w:space="0" w:color="4BACC6"/>
            </w:tcBorders>
            <w:shd w:val="clear" w:color="000000" w:fill="D2EAF1"/>
            <w:vAlign w:val="center"/>
            <w:hideMark/>
          </w:tcPr>
          <w:p w:rsidR="002F3370" w:rsidRPr="002F3370" w:rsidRDefault="002F3370" w:rsidP="002F3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&gt; 1850 </w:t>
            </w:r>
            <w:proofErr w:type="spellStart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</w:t>
            </w:r>
            <w:proofErr w:type="spellEnd"/>
            <w:r w:rsidRPr="002F3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/ml</w:t>
            </w:r>
          </w:p>
        </w:tc>
      </w:tr>
    </w:tbl>
    <w:p w:rsidR="00DA0900" w:rsidRDefault="00DA0900"/>
    <w:sectPr w:rsidR="00DA0900" w:rsidSect="001A69C6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1405E"/>
    <w:multiLevelType w:val="hybridMultilevel"/>
    <w:tmpl w:val="C5AC0D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23A"/>
    <w:rsid w:val="000D254F"/>
    <w:rsid w:val="000F5B18"/>
    <w:rsid w:val="001A69C6"/>
    <w:rsid w:val="002F3370"/>
    <w:rsid w:val="004A21F8"/>
    <w:rsid w:val="004B623A"/>
    <w:rsid w:val="00594592"/>
    <w:rsid w:val="006F1B07"/>
    <w:rsid w:val="006F58F3"/>
    <w:rsid w:val="00786148"/>
    <w:rsid w:val="007F75C7"/>
    <w:rsid w:val="00C2590B"/>
    <w:rsid w:val="00DA0900"/>
    <w:rsid w:val="00E42ED5"/>
    <w:rsid w:val="00E72B23"/>
    <w:rsid w:val="00E77094"/>
    <w:rsid w:val="00FC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7F75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F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6F1B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alista1akcent5">
    <w:name w:val="Medium List 1 Accent 5"/>
    <w:basedOn w:val="Standardowy"/>
    <w:uiPriority w:val="65"/>
    <w:rsid w:val="006F1B0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Akapitzlist">
    <w:name w:val="List Paragraph"/>
    <w:basedOn w:val="Normalny"/>
    <w:uiPriority w:val="34"/>
    <w:qFormat/>
    <w:rsid w:val="007F7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8</cp:revision>
  <dcterms:created xsi:type="dcterms:W3CDTF">2020-01-27T08:50:00Z</dcterms:created>
  <dcterms:modified xsi:type="dcterms:W3CDTF">2026-08-12T09:56:00Z</dcterms:modified>
</cp:coreProperties>
</file>