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AE6144" w14:textId="5641B797" w:rsidR="00E06403" w:rsidRPr="00917C5B" w:rsidRDefault="00E06403" w:rsidP="00917C5B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color w:val="0070C0"/>
          <w:sz w:val="27"/>
          <w:szCs w:val="27"/>
          <w:lang w:eastAsia="pl-PL"/>
        </w:rPr>
      </w:pPr>
      <w:r w:rsidRPr="00917C5B">
        <w:rPr>
          <w:rFonts w:eastAsia="Times New Roman" w:cstheme="minorHAnsi"/>
          <w:b/>
          <w:bCs/>
          <w:color w:val="0070C0"/>
          <w:sz w:val="48"/>
          <w:szCs w:val="48"/>
          <w:bdr w:val="single" w:sz="2" w:space="0" w:color="E5E7EB" w:frame="1"/>
          <w:lang w:eastAsia="pl-PL"/>
        </w:rPr>
        <w:t xml:space="preserve">Instytut Psychiatrii i Neurologii </w:t>
      </w:r>
      <w:r w:rsidR="002B1850">
        <w:rPr>
          <w:rFonts w:eastAsia="Times New Roman" w:cstheme="minorHAnsi"/>
          <w:b/>
          <w:bCs/>
          <w:color w:val="0070C0"/>
          <w:sz w:val="48"/>
          <w:szCs w:val="48"/>
          <w:bdr w:val="single" w:sz="2" w:space="0" w:color="E5E7EB" w:frame="1"/>
          <w:lang w:eastAsia="pl-PL"/>
        </w:rPr>
        <w:t>zatrudni</w:t>
      </w:r>
    </w:p>
    <w:p w14:paraId="05D649DE" w14:textId="626661BE" w:rsidR="001A5DB4" w:rsidRPr="001678C8" w:rsidRDefault="001678C8" w:rsidP="001A5DB4">
      <w:pPr>
        <w:spacing w:after="0" w:line="240" w:lineRule="auto"/>
        <w:jc w:val="center"/>
        <w:rPr>
          <w:rFonts w:eastAsia="Times New Roman" w:cstheme="minorHAnsi"/>
          <w:b/>
          <w:bCs/>
          <w:color w:val="0070C0"/>
          <w:sz w:val="28"/>
          <w:szCs w:val="28"/>
          <w:lang w:eastAsia="pl-PL"/>
        </w:rPr>
      </w:pPr>
      <w:r w:rsidRPr="001678C8">
        <w:rPr>
          <w:rFonts w:eastAsia="Times New Roman" w:cstheme="minorHAnsi"/>
          <w:b/>
          <w:bCs/>
          <w:color w:val="0070C0"/>
          <w:sz w:val="28"/>
          <w:szCs w:val="28"/>
          <w:lang w:eastAsia="pl-PL"/>
        </w:rPr>
        <w:t>Specjalistę terapii uzależnień</w:t>
      </w:r>
      <w:r w:rsidR="001A5DB4" w:rsidRPr="001678C8">
        <w:rPr>
          <w:rFonts w:eastAsia="Times New Roman" w:cstheme="minorHAnsi"/>
          <w:b/>
          <w:bCs/>
          <w:color w:val="0070C0"/>
          <w:sz w:val="28"/>
          <w:szCs w:val="28"/>
          <w:lang w:eastAsia="pl-PL"/>
        </w:rPr>
        <w:t xml:space="preserve"> w Klinice Psychiatrii Sądowej</w:t>
      </w:r>
      <w:r w:rsidRPr="001678C8">
        <w:rPr>
          <w:rFonts w:eastAsia="Times New Roman" w:cstheme="minorHAnsi"/>
          <w:b/>
          <w:bCs/>
          <w:color w:val="0070C0"/>
          <w:sz w:val="28"/>
          <w:szCs w:val="28"/>
          <w:lang w:eastAsia="pl-PL"/>
        </w:rPr>
        <w:t xml:space="preserve">,                                  w </w:t>
      </w:r>
      <w:r w:rsidR="001A5DB4" w:rsidRPr="001678C8">
        <w:rPr>
          <w:rFonts w:eastAsia="Times New Roman" w:cstheme="minorHAnsi"/>
          <w:b/>
          <w:bCs/>
          <w:color w:val="0070C0"/>
          <w:sz w:val="28"/>
          <w:szCs w:val="28"/>
          <w:lang w:eastAsia="pl-PL"/>
        </w:rPr>
        <w:t>Oddzia</w:t>
      </w:r>
      <w:r w:rsidRPr="001678C8">
        <w:rPr>
          <w:rFonts w:eastAsia="Times New Roman" w:cstheme="minorHAnsi"/>
          <w:b/>
          <w:bCs/>
          <w:color w:val="0070C0"/>
          <w:sz w:val="28"/>
          <w:szCs w:val="28"/>
          <w:lang w:eastAsia="pl-PL"/>
        </w:rPr>
        <w:t>le</w:t>
      </w:r>
      <w:r w:rsidR="009B7A7B">
        <w:rPr>
          <w:rFonts w:eastAsia="Times New Roman" w:cstheme="minorHAnsi"/>
          <w:b/>
          <w:bCs/>
          <w:color w:val="0070C0"/>
          <w:sz w:val="28"/>
          <w:szCs w:val="28"/>
          <w:lang w:eastAsia="pl-PL"/>
        </w:rPr>
        <w:t xml:space="preserve"> </w:t>
      </w:r>
      <w:r w:rsidR="001A5DB4" w:rsidRPr="001678C8">
        <w:rPr>
          <w:rFonts w:eastAsia="Times New Roman" w:cstheme="minorHAnsi"/>
          <w:b/>
          <w:bCs/>
          <w:color w:val="0070C0"/>
          <w:sz w:val="28"/>
          <w:szCs w:val="28"/>
          <w:lang w:eastAsia="pl-PL"/>
        </w:rPr>
        <w:t>o wzmocnionym stopniu zabezpieczenia</w:t>
      </w:r>
    </w:p>
    <w:p w14:paraId="08DC8D2A" w14:textId="77777777" w:rsidR="00E06403" w:rsidRPr="00FF6872" w:rsidRDefault="00E06403" w:rsidP="00917C5B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bdr w:val="single" w:sz="2" w:space="0" w:color="E5E7EB" w:frame="1"/>
          <w:lang w:eastAsia="pl-PL"/>
        </w:rPr>
        <w:t>WYMAGANIA:</w:t>
      </w:r>
    </w:p>
    <w:p w14:paraId="3259531F" w14:textId="77777777" w:rsidR="00B23EC0" w:rsidRPr="00B23EC0" w:rsidRDefault="00B23EC0" w:rsidP="00B23EC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 w:rsidRPr="00B23EC0">
        <w:rPr>
          <w:rFonts w:eastAsia="Times New Roman" w:cstheme="minorHAnsi"/>
          <w:color w:val="000000" w:themeColor="text1"/>
          <w:lang w:eastAsia="pl-PL"/>
        </w:rPr>
        <w:t>Posiadanie kwalifikacji zawodowych uprawniających do prowadzenia terapii uzależnień, w szczególności:</w:t>
      </w:r>
    </w:p>
    <w:p w14:paraId="27D6AD85" w14:textId="77777777" w:rsidR="00B23EC0" w:rsidRPr="00B23EC0" w:rsidRDefault="00B23EC0" w:rsidP="00EE4A1C">
      <w:pPr>
        <w:pStyle w:val="Akapitzlist"/>
        <w:numPr>
          <w:ilvl w:val="0"/>
          <w:numId w:val="18"/>
        </w:numPr>
        <w:spacing w:after="0" w:line="240" w:lineRule="auto"/>
        <w:ind w:left="1560"/>
        <w:jc w:val="both"/>
        <w:rPr>
          <w:rFonts w:eastAsia="Times New Roman" w:cstheme="minorHAnsi"/>
          <w:color w:val="000000" w:themeColor="text1"/>
          <w:lang w:eastAsia="pl-PL"/>
        </w:rPr>
      </w:pPr>
      <w:r w:rsidRPr="00B23EC0">
        <w:rPr>
          <w:rFonts w:eastAsia="Times New Roman" w:cstheme="minorHAnsi"/>
          <w:color w:val="000000" w:themeColor="text1"/>
          <w:lang w:eastAsia="pl-PL"/>
        </w:rPr>
        <w:t>certyfikatu specjalisty psychoterapii uzależnień uzyskany na podstawie dotychczas obowiązujących przepisów lub</w:t>
      </w:r>
    </w:p>
    <w:p w14:paraId="71CB9850" w14:textId="209F8A24" w:rsidR="00B23EC0" w:rsidRPr="00B23EC0" w:rsidRDefault="00B23EC0" w:rsidP="00EE4A1C">
      <w:pPr>
        <w:pStyle w:val="Akapitzlist"/>
        <w:numPr>
          <w:ilvl w:val="0"/>
          <w:numId w:val="18"/>
        </w:numPr>
        <w:spacing w:after="0" w:line="240" w:lineRule="auto"/>
        <w:ind w:left="1560"/>
        <w:jc w:val="both"/>
        <w:rPr>
          <w:rFonts w:eastAsia="Times New Roman" w:cstheme="minorHAnsi"/>
          <w:color w:val="000000" w:themeColor="text1"/>
          <w:lang w:eastAsia="pl-PL"/>
        </w:rPr>
      </w:pPr>
      <w:r w:rsidRPr="00B23EC0">
        <w:rPr>
          <w:rFonts w:eastAsia="Times New Roman" w:cstheme="minorHAnsi"/>
          <w:color w:val="000000" w:themeColor="text1"/>
          <w:lang w:eastAsia="pl-PL"/>
        </w:rPr>
        <w:t>tytułu specjalisty w dziedzinie psychoterapii uzależnień uzyskanego zgodnie z obowiązującymi przepisami dotyczącymi specjalizacji w dziedzinach mających zastosowanie w ochronie zdrowia</w:t>
      </w:r>
    </w:p>
    <w:p w14:paraId="2A9F1C77" w14:textId="77777777" w:rsidR="00B23EC0" w:rsidRPr="00B23EC0" w:rsidRDefault="00B23EC0" w:rsidP="00B23EC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 w:rsidRPr="00B23EC0">
        <w:rPr>
          <w:rFonts w:eastAsia="Times New Roman" w:cstheme="minorHAnsi"/>
          <w:color w:val="000000" w:themeColor="text1"/>
          <w:lang w:eastAsia="pl-PL"/>
        </w:rPr>
        <w:t>Znajomość metod diagnozy i terapii zaburzeń związanych z używaniem alkoholu i innych substancji psychoaktywnych.</w:t>
      </w:r>
    </w:p>
    <w:p w14:paraId="3513CE2F" w14:textId="77777777" w:rsidR="00B23EC0" w:rsidRPr="00B23EC0" w:rsidRDefault="00B23EC0" w:rsidP="00B23EC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 w:rsidRPr="00B23EC0">
        <w:rPr>
          <w:rFonts w:eastAsia="Times New Roman" w:cstheme="minorHAnsi"/>
          <w:color w:val="000000" w:themeColor="text1"/>
          <w:lang w:eastAsia="pl-PL"/>
        </w:rPr>
        <w:t>Umiejętność prowadzenia indywidualnych i grupowych oddziaływań terapeutycznych oraz psychoedukacyjnych.</w:t>
      </w:r>
    </w:p>
    <w:p w14:paraId="53D9A974" w14:textId="77777777" w:rsidR="00B23EC0" w:rsidRPr="00B23EC0" w:rsidRDefault="00B23EC0" w:rsidP="00B23EC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 w:rsidRPr="00B23EC0">
        <w:rPr>
          <w:rFonts w:eastAsia="Times New Roman" w:cstheme="minorHAnsi"/>
          <w:color w:val="000000" w:themeColor="text1"/>
          <w:lang w:eastAsia="pl-PL"/>
        </w:rPr>
        <w:t>Odpowiedzialność, samodzielność, dojrzałość emocjonalna, umiejętność zachowania profesjonalnej postawy wobec pacjentów.</w:t>
      </w:r>
    </w:p>
    <w:p w14:paraId="2E9B399C" w14:textId="77777777" w:rsidR="00CD6609" w:rsidRPr="0046614E" w:rsidRDefault="00CD6609" w:rsidP="00CD66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13FDE16D" w14:textId="77777777" w:rsidR="000C075A" w:rsidRPr="0046614E" w:rsidRDefault="000C075A" w:rsidP="00705166">
      <w:pPr>
        <w:shd w:val="clear" w:color="auto" w:fill="F2F2F2" w:themeFill="background1" w:themeFillShade="F2"/>
        <w:rPr>
          <w:rFonts w:cstheme="minorHAnsi"/>
        </w:rPr>
      </w:pPr>
      <w:r w:rsidRPr="0046614E">
        <w:rPr>
          <w:rFonts w:cstheme="minorHAnsi"/>
        </w:rPr>
        <w:t>ZAKRES PRACY:</w:t>
      </w:r>
    </w:p>
    <w:p w14:paraId="015AC9AA" w14:textId="77777777" w:rsidR="00247AB6" w:rsidRPr="00247AB6" w:rsidRDefault="00247AB6" w:rsidP="00705166">
      <w:pPr>
        <w:pStyle w:val="Akapitzlist"/>
        <w:numPr>
          <w:ilvl w:val="0"/>
          <w:numId w:val="2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 w:themeFill="background1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pl-PL"/>
        </w:rPr>
      </w:pPr>
      <w:r w:rsidRPr="00247AB6">
        <w:rPr>
          <w:rFonts w:eastAsia="Times New Roman" w:cstheme="minorHAnsi"/>
          <w:color w:val="000000" w:themeColor="text1"/>
          <w:lang w:eastAsia="pl-PL"/>
        </w:rPr>
        <w:t>Prowadzenie indywidualnych i grupowych oddziaływań terapeutycznych wobec pacjentów z zaburzeniami związanymi z używaniem alkoholu i innych substancji psychoaktywnych.</w:t>
      </w:r>
    </w:p>
    <w:p w14:paraId="12F739A8" w14:textId="77777777" w:rsidR="00247AB6" w:rsidRPr="00247AB6" w:rsidRDefault="00247AB6" w:rsidP="00705166">
      <w:pPr>
        <w:pStyle w:val="Akapitzlist"/>
        <w:numPr>
          <w:ilvl w:val="0"/>
          <w:numId w:val="2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 w:themeFill="background1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pl-PL"/>
        </w:rPr>
      </w:pPr>
      <w:r w:rsidRPr="00247AB6">
        <w:rPr>
          <w:rFonts w:eastAsia="Times New Roman" w:cstheme="minorHAnsi"/>
          <w:color w:val="000000" w:themeColor="text1"/>
          <w:lang w:eastAsia="pl-PL"/>
        </w:rPr>
        <w:t>Opracowywanie i realizacja indywidualnych planów terapii uzależnień, zintegrowanych z całościowym planem leczenia psychiatrycznego i rehabilitacji.</w:t>
      </w:r>
    </w:p>
    <w:p w14:paraId="316B8CAB" w14:textId="0AF3F9EB" w:rsidR="00247AB6" w:rsidRPr="00247AB6" w:rsidRDefault="00247AB6" w:rsidP="00705166">
      <w:pPr>
        <w:pStyle w:val="Akapitzlist"/>
        <w:numPr>
          <w:ilvl w:val="0"/>
          <w:numId w:val="2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 w:themeFill="background1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pl-PL"/>
        </w:rPr>
      </w:pPr>
      <w:r w:rsidRPr="00247AB6">
        <w:rPr>
          <w:rFonts w:eastAsia="Times New Roman" w:cstheme="minorHAnsi"/>
          <w:color w:val="000000" w:themeColor="text1"/>
          <w:lang w:eastAsia="pl-PL"/>
        </w:rPr>
        <w:t>Prowadzenie zajęć psychoedukacyjnych</w:t>
      </w:r>
      <w:r w:rsidR="00E2567F">
        <w:rPr>
          <w:rFonts w:eastAsia="Times New Roman" w:cstheme="minorHAnsi"/>
          <w:color w:val="000000" w:themeColor="text1"/>
          <w:lang w:eastAsia="pl-PL"/>
        </w:rPr>
        <w:t>.</w:t>
      </w:r>
    </w:p>
    <w:p w14:paraId="53F056FE" w14:textId="77777777" w:rsidR="00247AB6" w:rsidRPr="00247AB6" w:rsidRDefault="00247AB6" w:rsidP="00705166">
      <w:pPr>
        <w:pStyle w:val="Akapitzlist"/>
        <w:numPr>
          <w:ilvl w:val="0"/>
          <w:numId w:val="2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 w:themeFill="background1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pl-PL"/>
        </w:rPr>
      </w:pPr>
      <w:r w:rsidRPr="00247AB6">
        <w:rPr>
          <w:rFonts w:eastAsia="Times New Roman" w:cstheme="minorHAnsi"/>
          <w:color w:val="000000" w:themeColor="text1"/>
          <w:lang w:eastAsia="pl-PL"/>
        </w:rPr>
        <w:t>Prowadzenie oddziaływań terapeutycznych uwzględniających współwystępowanie uzależnienia z zaburzeniami psychotycznymi, zaburzeniami osobowości oraz innymi zaburzeniami psychicznymi.</w:t>
      </w:r>
    </w:p>
    <w:p w14:paraId="46463D6E" w14:textId="77777777" w:rsidR="00247AB6" w:rsidRPr="00247AB6" w:rsidRDefault="00247AB6" w:rsidP="00705166">
      <w:pPr>
        <w:pStyle w:val="Akapitzlist"/>
        <w:numPr>
          <w:ilvl w:val="0"/>
          <w:numId w:val="2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 w:themeFill="background1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pl-PL"/>
        </w:rPr>
      </w:pPr>
      <w:r w:rsidRPr="00247AB6">
        <w:rPr>
          <w:rFonts w:eastAsia="Times New Roman" w:cstheme="minorHAnsi"/>
          <w:color w:val="000000" w:themeColor="text1"/>
          <w:lang w:eastAsia="pl-PL"/>
        </w:rPr>
        <w:t>Podejmowanie działań służących zwiększaniu świadomości związku między używaniem substancji psychoaktywnych, dekompensacją stanu psychicznego, zachowaniami agresywnymi i naruszaniem norm prawnych.</w:t>
      </w:r>
    </w:p>
    <w:p w14:paraId="0FAF7D61" w14:textId="77777777" w:rsidR="00247AB6" w:rsidRPr="00247AB6" w:rsidRDefault="00247AB6" w:rsidP="00705166">
      <w:pPr>
        <w:pStyle w:val="Akapitzlist"/>
        <w:numPr>
          <w:ilvl w:val="0"/>
          <w:numId w:val="2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 w:themeFill="background1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pl-PL"/>
        </w:rPr>
      </w:pPr>
      <w:r w:rsidRPr="00247AB6">
        <w:rPr>
          <w:rFonts w:eastAsia="Times New Roman" w:cstheme="minorHAnsi"/>
          <w:color w:val="000000" w:themeColor="text1"/>
          <w:lang w:eastAsia="pl-PL"/>
        </w:rPr>
        <w:t>Monitorowanie postępów terapii, okresowa ocena realizacji celów terapeutycznych i modyfikowanie planów oddziaływań.</w:t>
      </w:r>
    </w:p>
    <w:p w14:paraId="5A69B29A" w14:textId="090742E4" w:rsidR="00247AB6" w:rsidRPr="00247AB6" w:rsidRDefault="00247AB6" w:rsidP="00705166">
      <w:pPr>
        <w:pStyle w:val="Akapitzlist"/>
        <w:numPr>
          <w:ilvl w:val="0"/>
          <w:numId w:val="2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 w:themeFill="background1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pl-PL"/>
        </w:rPr>
      </w:pPr>
      <w:r w:rsidRPr="00247AB6">
        <w:rPr>
          <w:rFonts w:eastAsia="Times New Roman" w:cstheme="minorHAnsi"/>
          <w:color w:val="000000" w:themeColor="text1"/>
          <w:lang w:eastAsia="pl-PL"/>
        </w:rPr>
        <w:t>Przestrzeganie zasad bezpieczeństwa oraz odpowiednie reagowanie na sytuacje kryzysowe zgodnie z procedurami oddziału.</w:t>
      </w:r>
    </w:p>
    <w:p w14:paraId="00272BD3" w14:textId="77777777" w:rsidR="00E06403" w:rsidRPr="00917C5B" w:rsidRDefault="00E06403" w:rsidP="00215959">
      <w:pPr>
        <w:shd w:val="clear" w:color="auto" w:fill="FFFFFF" w:themeFill="background1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917C5B">
        <w:rPr>
          <w:rFonts w:eastAsia="Times New Roman" w:cstheme="minorHAnsi"/>
          <w:bdr w:val="single" w:sz="2" w:space="0" w:color="E5E7EB" w:frame="1"/>
          <w:lang w:eastAsia="pl-PL"/>
        </w:rPr>
        <w:t>OFERUJEMY:</w:t>
      </w:r>
    </w:p>
    <w:p w14:paraId="79C8E656" w14:textId="599FD504" w:rsidR="002B1850" w:rsidRPr="002B1850" w:rsidRDefault="002B1850" w:rsidP="009A43BE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360" w:lineRule="auto"/>
        <w:ind w:left="567" w:hanging="357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dr w:val="single" w:sz="2" w:space="0" w:color="E5E7EB" w:frame="1"/>
          <w:lang w:eastAsia="pl-PL"/>
        </w:rPr>
        <w:t>Prac</w:t>
      </w:r>
      <w:r w:rsidR="00215959">
        <w:rPr>
          <w:rFonts w:eastAsia="Times New Roman" w:cstheme="minorHAnsi"/>
          <w:bdr w:val="single" w:sz="2" w:space="0" w:color="E5E7EB" w:frame="1"/>
          <w:lang w:eastAsia="pl-PL"/>
        </w:rPr>
        <w:t>ę</w:t>
      </w:r>
      <w:r>
        <w:rPr>
          <w:rFonts w:eastAsia="Times New Roman" w:cstheme="minorHAnsi"/>
          <w:bdr w:val="single" w:sz="2" w:space="0" w:color="E5E7EB" w:frame="1"/>
          <w:lang w:eastAsia="pl-PL"/>
        </w:rPr>
        <w:t xml:space="preserve"> od zaraz</w:t>
      </w:r>
    </w:p>
    <w:p w14:paraId="6CD0CFA9" w14:textId="379E14FD" w:rsidR="00FE7266" w:rsidRDefault="00E06403" w:rsidP="009A43BE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360" w:lineRule="auto"/>
        <w:ind w:left="567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bdr w:val="single" w:sz="2" w:space="0" w:color="E5E7EB" w:frame="1"/>
          <w:lang w:eastAsia="pl-PL"/>
        </w:rPr>
        <w:t>Form</w:t>
      </w:r>
      <w:r w:rsidR="00215959">
        <w:rPr>
          <w:rFonts w:eastAsia="Times New Roman" w:cstheme="minorHAnsi"/>
          <w:bdr w:val="single" w:sz="2" w:space="0" w:color="E5E7EB" w:frame="1"/>
          <w:lang w:eastAsia="pl-PL"/>
        </w:rPr>
        <w:t>ę</w:t>
      </w:r>
      <w:r w:rsidRPr="00FF6872">
        <w:rPr>
          <w:rFonts w:eastAsia="Times New Roman" w:cstheme="minorHAnsi"/>
          <w:bdr w:val="single" w:sz="2" w:space="0" w:color="E5E7EB" w:frame="1"/>
          <w:lang w:eastAsia="pl-PL"/>
        </w:rPr>
        <w:t xml:space="preserve"> </w:t>
      </w:r>
      <w:r w:rsidR="002B1850">
        <w:rPr>
          <w:rFonts w:eastAsia="Times New Roman" w:cstheme="minorHAnsi"/>
          <w:bdr w:val="single" w:sz="2" w:space="0" w:color="E5E7EB" w:frame="1"/>
          <w:lang w:eastAsia="pl-PL"/>
        </w:rPr>
        <w:t xml:space="preserve">zatrudnienia – umowa o pracę – </w:t>
      </w:r>
      <w:r w:rsidR="00CD6609">
        <w:rPr>
          <w:rFonts w:eastAsia="Times New Roman" w:cstheme="minorHAnsi"/>
          <w:bdr w:val="single" w:sz="2" w:space="0" w:color="E5E7EB" w:frame="1"/>
          <w:lang w:eastAsia="pl-PL"/>
        </w:rPr>
        <w:t xml:space="preserve">poszukujemy </w:t>
      </w:r>
      <w:r w:rsidR="001A5DB4">
        <w:rPr>
          <w:rFonts w:eastAsia="Times New Roman" w:cstheme="minorHAnsi"/>
          <w:bdr w:val="single" w:sz="2" w:space="0" w:color="E5E7EB" w:frame="1"/>
          <w:lang w:eastAsia="pl-PL"/>
        </w:rPr>
        <w:t>1 kandydata</w:t>
      </w:r>
    </w:p>
    <w:p w14:paraId="65F8AC7B" w14:textId="77777777" w:rsidR="00F534C5" w:rsidRDefault="00FE7266" w:rsidP="009A43BE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360" w:lineRule="auto"/>
        <w:ind w:left="567" w:hanging="357"/>
        <w:jc w:val="both"/>
        <w:rPr>
          <w:rFonts w:eastAsia="Times New Roman" w:cstheme="minorHAnsi"/>
          <w:lang w:eastAsia="pl-PL"/>
        </w:rPr>
      </w:pPr>
      <w:r w:rsidRPr="00FE7266">
        <w:rPr>
          <w:rFonts w:eastAsia="Times New Roman" w:cstheme="minorHAnsi"/>
          <w:bdr w:val="single" w:sz="2" w:space="0" w:color="E5E7EB" w:frame="1"/>
          <w:lang w:eastAsia="pl-PL"/>
        </w:rPr>
        <w:t>Pracę w specjalistycznej jednostce klinicznej zajmującej się psychiatrią sądową.</w:t>
      </w:r>
    </w:p>
    <w:p w14:paraId="129DA71B" w14:textId="2AD0CBD0" w:rsidR="00F534C5" w:rsidRDefault="00FE7266" w:rsidP="009A43BE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360" w:lineRule="auto"/>
        <w:ind w:left="567" w:hanging="357"/>
        <w:jc w:val="both"/>
        <w:rPr>
          <w:rFonts w:eastAsia="Times New Roman" w:cstheme="minorHAnsi"/>
          <w:lang w:eastAsia="pl-PL"/>
        </w:rPr>
      </w:pPr>
      <w:r w:rsidRPr="00F534C5">
        <w:rPr>
          <w:rFonts w:eastAsia="Times New Roman" w:cstheme="minorHAnsi"/>
          <w:bdr w:val="single" w:sz="2" w:space="0" w:color="E5E7EB" w:frame="1"/>
          <w:lang w:eastAsia="pl-PL"/>
        </w:rPr>
        <w:t>Możliwość rozwoju kompetencji w zakresie terapii uzależnień i psychiatrii sądowej.</w:t>
      </w:r>
    </w:p>
    <w:p w14:paraId="31CDD150" w14:textId="77777777" w:rsidR="00F534C5" w:rsidRDefault="00FE7266" w:rsidP="009A43BE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360" w:lineRule="auto"/>
        <w:ind w:left="567" w:hanging="357"/>
        <w:jc w:val="both"/>
        <w:rPr>
          <w:rFonts w:eastAsia="Times New Roman" w:cstheme="minorHAnsi"/>
          <w:lang w:eastAsia="pl-PL"/>
        </w:rPr>
      </w:pPr>
      <w:r w:rsidRPr="00F534C5">
        <w:rPr>
          <w:rFonts w:eastAsia="Times New Roman" w:cstheme="minorHAnsi"/>
          <w:bdr w:val="single" w:sz="2" w:space="0" w:color="E5E7EB" w:frame="1"/>
          <w:lang w:eastAsia="pl-PL"/>
        </w:rPr>
        <w:t>Współpracę z interdyscyplinarnym zespołem specjalistów.</w:t>
      </w:r>
    </w:p>
    <w:p w14:paraId="0FB55866" w14:textId="77777777" w:rsidR="00F534C5" w:rsidRPr="00F534C5" w:rsidRDefault="00FE7266" w:rsidP="009A43BE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360" w:lineRule="auto"/>
        <w:ind w:left="567" w:hanging="357"/>
        <w:jc w:val="both"/>
        <w:rPr>
          <w:rFonts w:eastAsia="Times New Roman" w:cstheme="minorHAnsi"/>
          <w:lang w:eastAsia="pl-PL"/>
        </w:rPr>
      </w:pPr>
      <w:r w:rsidRPr="00F534C5">
        <w:rPr>
          <w:rFonts w:eastAsia="Times New Roman" w:cstheme="minorHAnsi"/>
          <w:bdr w:val="single" w:sz="2" w:space="0" w:color="E5E7EB" w:frame="1"/>
          <w:lang w:eastAsia="pl-PL"/>
        </w:rPr>
        <w:t>Stabilne zatrudnienie i warunki pracy zgodne z zasadami obowiązującymi w Instytucie</w:t>
      </w:r>
    </w:p>
    <w:p w14:paraId="494100C8" w14:textId="77777777" w:rsidR="00F534C5" w:rsidRDefault="00FE7266" w:rsidP="009A43BE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360" w:lineRule="auto"/>
        <w:ind w:left="567" w:hanging="357"/>
        <w:jc w:val="both"/>
        <w:rPr>
          <w:rFonts w:eastAsia="Times New Roman" w:cstheme="minorHAnsi"/>
          <w:lang w:eastAsia="pl-PL"/>
        </w:rPr>
      </w:pPr>
      <w:r w:rsidRPr="00F534C5">
        <w:rPr>
          <w:rFonts w:eastAsia="Times New Roman" w:cstheme="minorHAnsi"/>
          <w:bdr w:val="single" w:sz="2" w:space="0" w:color="E5E7EB" w:frame="1"/>
          <w:lang w:eastAsia="pl-PL"/>
        </w:rPr>
        <w:lastRenderedPageBreak/>
        <w:t>Dodatkowe benefity i świadczenia pracownicze (m.in. dofinansowanie do karty multisport, parking dla pracowników, elastyczny czas pracy, praca hybrydowa, ZFŚS – dofinansowanie wypoczynku, dofinansowanie zakupu okularów itp.),</w:t>
      </w:r>
    </w:p>
    <w:p w14:paraId="30BCEEEC" w14:textId="77777777" w:rsidR="005A1863" w:rsidRPr="005A1863" w:rsidRDefault="005A1863" w:rsidP="005A186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 w:themeFill="background1"/>
        <w:spacing w:after="0" w:line="360" w:lineRule="auto"/>
        <w:ind w:left="567"/>
        <w:jc w:val="both"/>
        <w:rPr>
          <w:rFonts w:eastAsia="Times New Roman" w:cstheme="minorHAnsi"/>
          <w:lang w:eastAsia="pl-PL"/>
        </w:rPr>
      </w:pPr>
    </w:p>
    <w:p w14:paraId="6F947786" w14:textId="36FBAFF7" w:rsidR="009A43BE" w:rsidRDefault="00FE7266" w:rsidP="00705166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 w:themeFill="background1"/>
        <w:spacing w:after="0" w:line="360" w:lineRule="auto"/>
        <w:ind w:left="567" w:hanging="357"/>
        <w:jc w:val="both"/>
        <w:rPr>
          <w:rFonts w:eastAsia="Times New Roman" w:cstheme="minorHAnsi"/>
          <w:lang w:eastAsia="pl-PL"/>
        </w:rPr>
      </w:pPr>
      <w:r w:rsidRPr="00F534C5">
        <w:rPr>
          <w:rFonts w:eastAsia="Times New Roman" w:cstheme="minorHAnsi"/>
          <w:bdr w:val="single" w:sz="2" w:space="0" w:color="E5E7EB" w:frame="1"/>
          <w:lang w:eastAsia="pl-PL"/>
        </w:rPr>
        <w:t>Dokumenty aplikacyjne: CV, dokumenty potwierdzające wykształcenie</w:t>
      </w:r>
      <w:r w:rsidR="009926DA">
        <w:rPr>
          <w:rFonts w:eastAsia="Times New Roman" w:cstheme="minorHAnsi"/>
          <w:bdr w:val="single" w:sz="2" w:space="0" w:color="E5E7EB" w:frame="1"/>
          <w:lang w:eastAsia="pl-PL"/>
        </w:rPr>
        <w:t xml:space="preserve"> i</w:t>
      </w:r>
      <w:r w:rsidRPr="00F534C5">
        <w:rPr>
          <w:rFonts w:eastAsia="Times New Roman" w:cstheme="minorHAnsi"/>
          <w:bdr w:val="single" w:sz="2" w:space="0" w:color="E5E7EB" w:frame="1"/>
          <w:lang w:eastAsia="pl-PL"/>
        </w:rPr>
        <w:t xml:space="preserve"> kwalifikacje zawodowe,  prosimy o przesłanie bezpośrednio na adres: </w:t>
      </w:r>
      <w:hyperlink r:id="rId5" w:history="1">
        <w:r w:rsidR="0055559F" w:rsidRPr="00AB1496">
          <w:rPr>
            <w:rStyle w:val="Hipercze"/>
            <w:rFonts w:eastAsia="Times New Roman" w:cstheme="minorHAnsi"/>
            <w:b/>
            <w:bCs/>
            <w:bdr w:val="single" w:sz="2" w:space="0" w:color="E5E7EB" w:frame="1"/>
            <w:lang w:eastAsia="pl-PL"/>
          </w:rPr>
          <w:t>atchorek@ipin.edu.pl</w:t>
        </w:r>
      </w:hyperlink>
      <w:r w:rsidR="0055559F">
        <w:rPr>
          <w:rFonts w:eastAsia="Times New Roman" w:cstheme="minorHAnsi"/>
          <w:b/>
          <w:bCs/>
          <w:bdr w:val="single" w:sz="2" w:space="0" w:color="E5E7EB" w:frame="1"/>
          <w:lang w:eastAsia="pl-PL"/>
        </w:rPr>
        <w:t xml:space="preserve">, </w:t>
      </w:r>
      <w:hyperlink r:id="rId6" w:history="1">
        <w:r w:rsidR="0055559F" w:rsidRPr="00AB1496">
          <w:rPr>
            <w:rStyle w:val="Hipercze"/>
            <w:rFonts w:eastAsia="Times New Roman" w:cstheme="minorHAnsi"/>
            <w:b/>
            <w:bCs/>
            <w:bdr w:val="single" w:sz="2" w:space="0" w:color="E5E7EB" w:frame="1"/>
            <w:lang w:eastAsia="pl-PL"/>
          </w:rPr>
          <w:t>kps@ipin.edu.pl</w:t>
        </w:r>
      </w:hyperlink>
      <w:r w:rsidR="0055559F">
        <w:rPr>
          <w:rFonts w:eastAsia="Times New Roman" w:cstheme="minorHAnsi"/>
          <w:b/>
          <w:bCs/>
          <w:bdr w:val="single" w:sz="2" w:space="0" w:color="E5E7EB" w:frame="1"/>
          <w:lang w:eastAsia="pl-PL"/>
        </w:rPr>
        <w:t xml:space="preserve"> </w:t>
      </w:r>
      <w:r w:rsidRPr="00F534C5">
        <w:rPr>
          <w:rFonts w:eastAsia="Times New Roman" w:cstheme="minorHAnsi"/>
          <w:bdr w:val="single" w:sz="2" w:space="0" w:color="E5E7EB" w:frame="1"/>
          <w:lang w:eastAsia="pl-PL"/>
        </w:rPr>
        <w:t xml:space="preserve"> lub złożenie </w:t>
      </w:r>
      <w:r w:rsidRPr="005A1863">
        <w:rPr>
          <w:rFonts w:eastAsia="Times New Roman" w:cstheme="minorHAnsi"/>
          <w:b/>
          <w:bCs/>
          <w:bdr w:val="single" w:sz="2" w:space="0" w:color="E5E7EB" w:frame="1"/>
          <w:lang w:eastAsia="pl-PL"/>
        </w:rPr>
        <w:t>osobiście w Dziale Kadr i Płac</w:t>
      </w:r>
      <w:r w:rsidRPr="00F534C5">
        <w:rPr>
          <w:rFonts w:eastAsia="Times New Roman" w:cstheme="minorHAnsi"/>
          <w:bdr w:val="single" w:sz="2" w:space="0" w:color="E5E7EB" w:frame="1"/>
          <w:lang w:eastAsia="pl-PL"/>
        </w:rPr>
        <w:t xml:space="preserve"> w pokoju nr 9 w siedzibie Instytutu ul. Sobieskiego 9 w Warszawie</w:t>
      </w:r>
    </w:p>
    <w:p w14:paraId="08FDC367" w14:textId="77777777" w:rsidR="009A43BE" w:rsidRPr="009A43BE" w:rsidRDefault="009A43BE" w:rsidP="0070516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 w:themeFill="background1"/>
        <w:spacing w:after="0" w:line="360" w:lineRule="auto"/>
        <w:ind w:left="567"/>
        <w:rPr>
          <w:rFonts w:eastAsia="Times New Roman" w:cstheme="minorHAnsi"/>
          <w:lang w:eastAsia="pl-PL"/>
        </w:rPr>
      </w:pPr>
    </w:p>
    <w:p w14:paraId="3D697BC1" w14:textId="7A02BE81" w:rsidR="009A43BE" w:rsidRPr="009A43BE" w:rsidRDefault="00FF6872" w:rsidP="0070516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 w:themeFill="background1"/>
        <w:spacing w:after="0" w:line="360" w:lineRule="auto"/>
        <w:ind w:left="284"/>
        <w:jc w:val="both"/>
        <w:rPr>
          <w:rFonts w:eastAsia="Times New Roman" w:cstheme="minorHAnsi"/>
          <w:lang w:eastAsia="pl-PL"/>
        </w:rPr>
      </w:pPr>
      <w:r w:rsidRPr="009A43BE">
        <w:rPr>
          <w:rFonts w:eastAsia="Times New Roman" w:cstheme="minorHAnsi"/>
          <w:i/>
          <w:iCs/>
          <w:color w:val="706F6F"/>
          <w:sz w:val="20"/>
          <w:szCs w:val="20"/>
          <w:bdr w:val="single" w:sz="2" w:space="0" w:color="E5E7EB" w:frame="1"/>
          <w:lang w:eastAsia="pl-PL"/>
        </w:rPr>
        <w:t>Na dokument</w:t>
      </w:r>
      <w:r w:rsidR="00F410CF" w:rsidRPr="009A43BE">
        <w:rPr>
          <w:rFonts w:eastAsia="Times New Roman" w:cstheme="minorHAnsi"/>
          <w:i/>
          <w:iCs/>
          <w:color w:val="706F6F"/>
          <w:sz w:val="20"/>
          <w:szCs w:val="20"/>
          <w:bdr w:val="single" w:sz="2" w:space="0" w:color="E5E7EB" w:frame="1"/>
          <w:lang w:eastAsia="pl-PL"/>
        </w:rPr>
        <w:t>ach aplikacyjnych prosimy o zamieszczenie klauzuli:</w:t>
      </w:r>
      <w:bookmarkStart w:id="0" w:name="_GoBack"/>
      <w:bookmarkEnd w:id="0"/>
    </w:p>
    <w:p w14:paraId="3968385E" w14:textId="6512E242" w:rsidR="000B743A" w:rsidRPr="009A43BE" w:rsidRDefault="00F410CF" w:rsidP="0070516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 w:themeFill="background1"/>
        <w:spacing w:after="0" w:line="360" w:lineRule="auto"/>
        <w:ind w:left="284"/>
        <w:jc w:val="both"/>
        <w:rPr>
          <w:rFonts w:eastAsia="Times New Roman" w:cstheme="minorHAnsi"/>
          <w:lang w:eastAsia="pl-PL"/>
        </w:rPr>
      </w:pPr>
      <w:r w:rsidRPr="009A43BE">
        <w:rPr>
          <w:rFonts w:eastAsia="Times New Roman" w:cstheme="minorHAnsi"/>
          <w:color w:val="706F6F"/>
          <w:sz w:val="20"/>
          <w:szCs w:val="20"/>
          <w:bdr w:val="single" w:sz="2" w:space="0" w:color="E5E7EB" w:frame="1"/>
          <w:lang w:eastAsia="pl-PL"/>
        </w:rPr>
        <w:t>„</w:t>
      </w:r>
      <w:r w:rsidRPr="009A43BE">
        <w:rPr>
          <w:rFonts w:eastAsia="Times New Roman" w:cstheme="minorHAnsi"/>
          <w:i/>
          <w:iCs/>
          <w:color w:val="706F6F"/>
          <w:sz w:val="20"/>
          <w:szCs w:val="20"/>
          <w:bdr w:val="single" w:sz="2" w:space="0" w:color="E5E7EB" w:frame="1"/>
          <w:lang w:eastAsia="pl-PL"/>
        </w:rPr>
        <w:t>Informuję, że zapoznałam/łem się z klauzulą informacyjną dotyczącą przetwarzania moich danych osobowych i dobrowolnie wyrażam zgodę na przetwarzanie moich danych osobowych zawartych w dostarczonych przeze mnie dokumentach aplikacyjnych w celu przeprowadzenia procesu rekrutacji”.</w:t>
      </w:r>
    </w:p>
    <w:p w14:paraId="6E473627" w14:textId="77777777" w:rsidR="000C075A" w:rsidRPr="000B743A" w:rsidRDefault="000C075A" w:rsidP="000B743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jc w:val="both"/>
        <w:rPr>
          <w:rFonts w:eastAsia="Times New Roman" w:cstheme="minorHAnsi"/>
          <w:i/>
          <w:iCs/>
          <w:color w:val="706F6F"/>
          <w:sz w:val="20"/>
          <w:szCs w:val="20"/>
          <w:bdr w:val="single" w:sz="2" w:space="0" w:color="E5E7EB" w:frame="1"/>
          <w:lang w:eastAsia="pl-PL"/>
        </w:rPr>
      </w:pPr>
      <w:r w:rsidRPr="000C075A">
        <w:rPr>
          <w:rFonts w:cstheme="minorHAnsi"/>
        </w:rPr>
        <w:t>INFORMACJA O PRZETWARZANIU DANYCH OSOBOWYCH</w:t>
      </w:r>
    </w:p>
    <w:p w14:paraId="3CF5655D" w14:textId="77777777"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 xml:space="preserve">Zgodnie z </w:t>
      </w:r>
      <w:r w:rsidRPr="000B743A">
        <w:rPr>
          <w:rFonts w:cstheme="minorHAnsi"/>
          <w:b/>
          <w:bCs/>
          <w:sz w:val="20"/>
          <w:szCs w:val="20"/>
        </w:rPr>
        <w:t>art. 13 ust. 1 i 2</w:t>
      </w:r>
      <w:r w:rsidRPr="000B743A">
        <w:rPr>
          <w:rFonts w:cstheme="minorHAnsi"/>
          <w:sz w:val="20"/>
          <w:szCs w:val="20"/>
        </w:rPr>
        <w:t xml:space="preserve"> Rozporządzenia Parlamentu Europejskiego i Rady (UE) 2016/679 z dnia 27 kwietnia</w:t>
      </w:r>
    </w:p>
    <w:p w14:paraId="2D3E698B" w14:textId="77777777"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2016 r. w sprawie ochrony osób fizycznych w związku z przetwarzaniem danych osobowych i w sprawie</w:t>
      </w:r>
    </w:p>
    <w:p w14:paraId="4E63BB48" w14:textId="77777777"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swobodnego przepływu takich danych oraz uchylenia dyrektywy 95/46/WE (ogólne rozporządzenie o ochronie</w:t>
      </w:r>
    </w:p>
    <w:p w14:paraId="6314A56D" w14:textId="77777777"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danych, dalej: „</w:t>
      </w:r>
      <w:r w:rsidRPr="000B743A">
        <w:rPr>
          <w:rFonts w:cstheme="minorHAnsi"/>
          <w:b/>
          <w:bCs/>
          <w:sz w:val="20"/>
          <w:szCs w:val="20"/>
        </w:rPr>
        <w:t>RODO</w:t>
      </w:r>
      <w:r w:rsidRPr="000B743A">
        <w:rPr>
          <w:rFonts w:cstheme="minorHAnsi"/>
          <w:sz w:val="20"/>
          <w:szCs w:val="20"/>
        </w:rPr>
        <w:t xml:space="preserve">”) </w:t>
      </w:r>
      <w:r w:rsidRPr="000B743A">
        <w:rPr>
          <w:rFonts w:cstheme="minorHAnsi"/>
          <w:b/>
          <w:bCs/>
          <w:sz w:val="20"/>
          <w:szCs w:val="20"/>
        </w:rPr>
        <w:t>informujemy</w:t>
      </w:r>
      <w:r w:rsidRPr="000B743A">
        <w:rPr>
          <w:rFonts w:cstheme="minorHAnsi"/>
          <w:sz w:val="20"/>
          <w:szCs w:val="20"/>
        </w:rPr>
        <w:t>, że:</w:t>
      </w:r>
    </w:p>
    <w:p w14:paraId="2A1B327F" w14:textId="77777777"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1) administratorem Państwa danych osobowych jest Instytut Psychiatrii i Neurologii w Warszawie</w:t>
      </w:r>
    </w:p>
    <w:p w14:paraId="706CFB30" w14:textId="77777777"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ul. Sobieskiego 9, 02-957 Warszawa (dalej”: „Instytut”);</w:t>
      </w:r>
    </w:p>
    <w:p w14:paraId="1FED6477" w14:textId="77777777"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2) Instytut wyznaczył Inspektora Ochrony Danych, z którym mogą się Państwo kontaktować w sprawach</w:t>
      </w:r>
    </w:p>
    <w:p w14:paraId="7133DECD" w14:textId="77777777"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przetwarzania Państwa danych osobowych za pośrednictwem poczty e-mail: iod@ipin.edu.pl;</w:t>
      </w:r>
    </w:p>
    <w:p w14:paraId="6DF759CD" w14:textId="77777777"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3) Instytut będzie przetwarzał Państwa dane osobowe w celu przeprowadzenia procesu rekrutacji na</w:t>
      </w:r>
    </w:p>
    <w:p w14:paraId="453D0D13" w14:textId="77777777"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podstawie art. 6 ust. 1 lit. A, art. 9 ust 2 lit. A Rozporządzenia Parlamentu Europejskiego i Rady (UE)</w:t>
      </w:r>
    </w:p>
    <w:p w14:paraId="522B78A1" w14:textId="77777777"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2016/679 z dnia 27 kwietnia 2016 r. w sprawie ochrony osób fizycznych w związku z przetwarzaniem</w:t>
      </w:r>
    </w:p>
    <w:p w14:paraId="68BF9373" w14:textId="77777777"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danych osobowych i w sprawie swobodnego przepływu danych oraz uchylenia dyrektywy 95/46/WE</w:t>
      </w:r>
    </w:p>
    <w:p w14:paraId="18889040" w14:textId="77777777"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(ogólne rozporządzenie o ochronie danych, dalej „RODO”) oraz na podstawie ustawy z dnia 26 czerwca</w:t>
      </w:r>
    </w:p>
    <w:p w14:paraId="4A12A930" w14:textId="77777777"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1974 r. Kodeksu Pracy.</w:t>
      </w:r>
    </w:p>
    <w:p w14:paraId="48F16A48" w14:textId="77777777"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4) Odbiorcami Państwa danych osobowych będą wyłącznie podmioty uprawnione do uzyskania danych</w:t>
      </w:r>
    </w:p>
    <w:p w14:paraId="70872FCF" w14:textId="77777777"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osobowych na podstawie przepisów prawa.</w:t>
      </w:r>
    </w:p>
    <w:p w14:paraId="0D42085F" w14:textId="77777777"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5) Instytut będzie przechowywał Państwa dane osobowe przez okres rekrutacji, nie dłużej jednak niż 3</w:t>
      </w:r>
    </w:p>
    <w:p w14:paraId="3947D4D7" w14:textId="77777777"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miesiące.</w:t>
      </w:r>
    </w:p>
    <w:p w14:paraId="13BD1C04" w14:textId="77777777"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6) mają Państwo prawo żądać od Instytutu dostępu do Państwa danych osobowych, ich sprostowania,</w:t>
      </w:r>
    </w:p>
    <w:p w14:paraId="58E88C1C" w14:textId="77777777"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usunięcia lub ograniczenia przetwarzania, prawo do wniesienia sprzeciwu wobec przetwarzania, a także</w:t>
      </w:r>
    </w:p>
    <w:p w14:paraId="6C53F306" w14:textId="77777777"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prawo do wniesienia skargi do organu nadzorczego – Prezesa Urzędu Ochrony Danych Osobowych, jeśli</w:t>
      </w:r>
    </w:p>
    <w:p w14:paraId="6B9F19C0" w14:textId="77777777"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przetwarzanie Państwa danych przez Instytut narusza przepisy RODO;</w:t>
      </w:r>
    </w:p>
    <w:p w14:paraId="51ABBC3B" w14:textId="77777777"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7) podanie danych osobowych jest dobrowolne, jednakże niezbędne do wzięcia udziału w procesie</w:t>
      </w:r>
    </w:p>
    <w:p w14:paraId="44610969" w14:textId="77777777" w:rsidR="000C075A" w:rsidRPr="00964D93" w:rsidRDefault="000C075A" w:rsidP="00964D9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rekrutacji.</w:t>
      </w:r>
    </w:p>
    <w:sectPr w:rsidR="000C075A" w:rsidRPr="00964D93" w:rsidSect="00FF6872">
      <w:pgSz w:w="11906" w:h="16838"/>
      <w:pgMar w:top="1134" w:right="1418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83250"/>
    <w:multiLevelType w:val="multilevel"/>
    <w:tmpl w:val="ACC48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BD0897"/>
    <w:multiLevelType w:val="multilevel"/>
    <w:tmpl w:val="8DC06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6494E"/>
    <w:multiLevelType w:val="hybridMultilevel"/>
    <w:tmpl w:val="EBB2889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629CF"/>
    <w:multiLevelType w:val="multilevel"/>
    <w:tmpl w:val="6AD63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9E1DF9"/>
    <w:multiLevelType w:val="multilevel"/>
    <w:tmpl w:val="37868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175BD5"/>
    <w:multiLevelType w:val="multilevel"/>
    <w:tmpl w:val="9DB6D84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249F1660"/>
    <w:multiLevelType w:val="hybridMultilevel"/>
    <w:tmpl w:val="07BCFB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26BF8"/>
    <w:multiLevelType w:val="multilevel"/>
    <w:tmpl w:val="8CA8891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7B027EA"/>
    <w:multiLevelType w:val="hybridMultilevel"/>
    <w:tmpl w:val="F0C0989C"/>
    <w:lvl w:ilvl="0" w:tplc="04150001">
      <w:start w:val="1"/>
      <w:numFmt w:val="bullet"/>
      <w:lvlText w:val=""/>
      <w:lvlJc w:val="left"/>
      <w:pPr>
        <w:ind w:left="1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</w:abstractNum>
  <w:abstractNum w:abstractNumId="9" w15:restartNumberingAfterBreak="0">
    <w:nsid w:val="3EB42E30"/>
    <w:multiLevelType w:val="multilevel"/>
    <w:tmpl w:val="3FE6A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2A63DF"/>
    <w:multiLevelType w:val="multilevel"/>
    <w:tmpl w:val="5BBA4DD8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52FF51A5"/>
    <w:multiLevelType w:val="multilevel"/>
    <w:tmpl w:val="E7E867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4910428"/>
    <w:multiLevelType w:val="multilevel"/>
    <w:tmpl w:val="381E69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7EA67B9"/>
    <w:multiLevelType w:val="multilevel"/>
    <w:tmpl w:val="F2EA853A"/>
    <w:lvl w:ilvl="0">
      <w:start w:val="1"/>
      <w:numFmt w:val="bullet"/>
      <w:lvlText w:val=""/>
      <w:lvlJc w:val="left"/>
      <w:pPr>
        <w:tabs>
          <w:tab w:val="num" w:pos="0"/>
        </w:tabs>
        <w:ind w:left="1080" w:hanging="72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58201B90"/>
    <w:multiLevelType w:val="multilevel"/>
    <w:tmpl w:val="2752FCA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B174E42"/>
    <w:multiLevelType w:val="hybridMultilevel"/>
    <w:tmpl w:val="DB8AE4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C16844"/>
    <w:multiLevelType w:val="hybridMultilevel"/>
    <w:tmpl w:val="2758E18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6971F5"/>
    <w:multiLevelType w:val="hybridMultilevel"/>
    <w:tmpl w:val="15F24A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A0198E"/>
    <w:multiLevelType w:val="hybridMultilevel"/>
    <w:tmpl w:val="399EAF0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087796"/>
    <w:multiLevelType w:val="hybridMultilevel"/>
    <w:tmpl w:val="1FC89AA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3D9111B"/>
    <w:multiLevelType w:val="multilevel"/>
    <w:tmpl w:val="F2EA853A"/>
    <w:lvl w:ilvl="0">
      <w:start w:val="1"/>
      <w:numFmt w:val="bullet"/>
      <w:lvlText w:val=""/>
      <w:lvlJc w:val="left"/>
      <w:pPr>
        <w:tabs>
          <w:tab w:val="num" w:pos="0"/>
        </w:tabs>
        <w:ind w:left="1080" w:hanging="72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1"/>
  </w:num>
  <w:num w:numId="2">
    <w:abstractNumId w:val="0"/>
  </w:num>
  <w:num w:numId="3">
    <w:abstractNumId w:val="1"/>
  </w:num>
  <w:num w:numId="4">
    <w:abstractNumId w:val="4"/>
  </w:num>
  <w:num w:numId="5">
    <w:abstractNumId w:val="14"/>
  </w:num>
  <w:num w:numId="6">
    <w:abstractNumId w:val="10"/>
  </w:num>
  <w:num w:numId="7">
    <w:abstractNumId w:val="19"/>
  </w:num>
  <w:num w:numId="8">
    <w:abstractNumId w:val="5"/>
  </w:num>
  <w:num w:numId="9">
    <w:abstractNumId w:val="12"/>
  </w:num>
  <w:num w:numId="10">
    <w:abstractNumId w:val="7"/>
  </w:num>
  <w:num w:numId="11">
    <w:abstractNumId w:val="20"/>
  </w:num>
  <w:num w:numId="12">
    <w:abstractNumId w:val="13"/>
  </w:num>
  <w:num w:numId="13">
    <w:abstractNumId w:val="8"/>
  </w:num>
  <w:num w:numId="14">
    <w:abstractNumId w:val="15"/>
  </w:num>
  <w:num w:numId="15">
    <w:abstractNumId w:val="3"/>
  </w:num>
  <w:num w:numId="16">
    <w:abstractNumId w:val="9"/>
  </w:num>
  <w:num w:numId="17">
    <w:abstractNumId w:val="17"/>
  </w:num>
  <w:num w:numId="18">
    <w:abstractNumId w:val="16"/>
  </w:num>
  <w:num w:numId="19">
    <w:abstractNumId w:val="18"/>
  </w:num>
  <w:num w:numId="20">
    <w:abstractNumId w:val="2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403"/>
    <w:rsid w:val="000060FD"/>
    <w:rsid w:val="000B743A"/>
    <w:rsid w:val="000C075A"/>
    <w:rsid w:val="000D04F2"/>
    <w:rsid w:val="000F0FBB"/>
    <w:rsid w:val="000F326A"/>
    <w:rsid w:val="00134140"/>
    <w:rsid w:val="001678C8"/>
    <w:rsid w:val="001A5DB4"/>
    <w:rsid w:val="00215959"/>
    <w:rsid w:val="00247AB6"/>
    <w:rsid w:val="00256B50"/>
    <w:rsid w:val="00295C2E"/>
    <w:rsid w:val="002B1850"/>
    <w:rsid w:val="002B4CB7"/>
    <w:rsid w:val="002C7A7F"/>
    <w:rsid w:val="00380ADB"/>
    <w:rsid w:val="0046614E"/>
    <w:rsid w:val="0055559F"/>
    <w:rsid w:val="005A1863"/>
    <w:rsid w:val="005B7092"/>
    <w:rsid w:val="00640CD5"/>
    <w:rsid w:val="00705166"/>
    <w:rsid w:val="00751FA8"/>
    <w:rsid w:val="008057CF"/>
    <w:rsid w:val="00853395"/>
    <w:rsid w:val="008C2466"/>
    <w:rsid w:val="00917C5B"/>
    <w:rsid w:val="00964D93"/>
    <w:rsid w:val="009926DA"/>
    <w:rsid w:val="009A43BE"/>
    <w:rsid w:val="009B7A7B"/>
    <w:rsid w:val="00A34781"/>
    <w:rsid w:val="00AD428E"/>
    <w:rsid w:val="00B23EC0"/>
    <w:rsid w:val="00CD6609"/>
    <w:rsid w:val="00E06403"/>
    <w:rsid w:val="00E2567F"/>
    <w:rsid w:val="00EE4A1C"/>
    <w:rsid w:val="00F346C7"/>
    <w:rsid w:val="00F410CF"/>
    <w:rsid w:val="00F46354"/>
    <w:rsid w:val="00F534C5"/>
    <w:rsid w:val="00F80363"/>
    <w:rsid w:val="00FE7266"/>
    <w:rsid w:val="00FF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61AA3"/>
  <w15:chartTrackingRefBased/>
  <w15:docId w15:val="{8FB1844B-785A-4C37-8252-6E5550753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06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06403"/>
    <w:rPr>
      <w:b/>
      <w:bCs/>
    </w:rPr>
  </w:style>
  <w:style w:type="character" w:styleId="Hipercze">
    <w:name w:val="Hyperlink"/>
    <w:basedOn w:val="Domylnaczcionkaakapitu"/>
    <w:uiPriority w:val="99"/>
    <w:unhideWhenUsed/>
    <w:rsid w:val="00E0640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C075A"/>
    <w:pPr>
      <w:suppressAutoHyphens/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2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ps@ipin.edu.pl" TargetMode="External"/><Relationship Id="rId5" Type="http://schemas.openxmlformats.org/officeDocument/2006/relationships/hyperlink" Target="mailto:atchorek@ipin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Tchorek</dc:creator>
  <cp:keywords/>
  <dc:description/>
  <cp:lastModifiedBy>Agnieszka Tchorek</cp:lastModifiedBy>
  <cp:revision>2</cp:revision>
  <dcterms:created xsi:type="dcterms:W3CDTF">2026-10-20T10:21:00Z</dcterms:created>
  <dcterms:modified xsi:type="dcterms:W3CDTF">2026-10-20T10:21:00Z</dcterms:modified>
</cp:coreProperties>
</file>